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712F" w14:textId="77777777" w:rsidR="00D0783D" w:rsidRDefault="00D0783D" w:rsidP="00247FEE">
      <w:pPr>
        <w:jc w:val="center"/>
        <w:rPr>
          <w:lang w:val="en-GB"/>
        </w:rPr>
      </w:pPr>
    </w:p>
    <w:p w14:paraId="57973DF6" w14:textId="77777777" w:rsidR="00D0783D" w:rsidRDefault="00D0783D" w:rsidP="00247FEE">
      <w:pPr>
        <w:jc w:val="center"/>
        <w:rPr>
          <w:lang w:val="en-GB"/>
        </w:rPr>
      </w:pPr>
    </w:p>
    <w:p w14:paraId="4FA5B0F3" w14:textId="77777777" w:rsidR="00D0783D" w:rsidRDefault="00D0783D" w:rsidP="00247FEE">
      <w:pPr>
        <w:jc w:val="center"/>
        <w:rPr>
          <w:lang w:val="en-GB"/>
        </w:rPr>
      </w:pPr>
    </w:p>
    <w:p w14:paraId="786990D1" w14:textId="77777777" w:rsidR="00D0783D" w:rsidRDefault="00D0783D" w:rsidP="00247FEE">
      <w:pPr>
        <w:jc w:val="center"/>
        <w:rPr>
          <w:lang w:val="en-GB"/>
        </w:rPr>
      </w:pPr>
    </w:p>
    <w:p w14:paraId="77CEC637" w14:textId="77777777" w:rsidR="00D0783D" w:rsidRDefault="00D0783D" w:rsidP="00247FEE">
      <w:pPr>
        <w:jc w:val="center"/>
        <w:rPr>
          <w:lang w:val="en-GB"/>
        </w:rPr>
      </w:pPr>
    </w:p>
    <w:p w14:paraId="2448CF28" w14:textId="77777777" w:rsidR="00D0783D" w:rsidRDefault="00D0783D" w:rsidP="00712350">
      <w:pPr>
        <w:rPr>
          <w:lang w:val="en-GB"/>
        </w:rPr>
      </w:pPr>
    </w:p>
    <w:p w14:paraId="5FC177F1" w14:textId="7E7BACA0" w:rsidR="00D0783D" w:rsidRPr="008067CF" w:rsidRDefault="00712350" w:rsidP="00247FEE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699A6D1C" wp14:editId="6458B618">
            <wp:extent cx="4408617" cy="1223158"/>
            <wp:effectExtent l="0" t="0" r="0" b="0"/>
            <wp:docPr id="1071601608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01608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96" cy="12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10E4" w14:textId="77777777" w:rsidR="00D0783D" w:rsidRPr="008067CF" w:rsidRDefault="00D0783D" w:rsidP="00247FEE">
      <w:pPr>
        <w:jc w:val="center"/>
        <w:rPr>
          <w:lang w:val="en-GB"/>
        </w:rPr>
      </w:pPr>
    </w:p>
    <w:p w14:paraId="500C92B4" w14:textId="77777777" w:rsidR="00D0783D" w:rsidRPr="008067CF" w:rsidRDefault="00D0783D" w:rsidP="00247FEE">
      <w:pPr>
        <w:jc w:val="center"/>
        <w:rPr>
          <w:lang w:val="en-GB"/>
        </w:rPr>
      </w:pPr>
    </w:p>
    <w:p w14:paraId="74E36B6F" w14:textId="77777777" w:rsidR="00D0783D" w:rsidRPr="008067CF" w:rsidRDefault="00D0783D" w:rsidP="00247FEE">
      <w:pPr>
        <w:jc w:val="center"/>
        <w:rPr>
          <w:lang w:val="en-GB"/>
        </w:rPr>
      </w:pPr>
    </w:p>
    <w:p w14:paraId="4F4A8041" w14:textId="77777777" w:rsidR="00D0783D" w:rsidRPr="008067CF" w:rsidRDefault="00D0783D" w:rsidP="00712350">
      <w:pPr>
        <w:rPr>
          <w:lang w:val="en-GB"/>
        </w:rPr>
      </w:pPr>
    </w:p>
    <w:p w14:paraId="628729C8" w14:textId="338A9B29" w:rsidR="00C159BB" w:rsidRDefault="00FB0D4A" w:rsidP="00D0783D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Protocol Deviation In</w:t>
      </w:r>
      <w:r w:rsidR="00BA07DF">
        <w:rPr>
          <w:sz w:val="32"/>
          <w:szCs w:val="32"/>
          <w:lang w:val="en-GB"/>
        </w:rPr>
        <w:t>structions</w:t>
      </w:r>
    </w:p>
    <w:p w14:paraId="1699B4E8" w14:textId="7A6BD403" w:rsidR="000A11A7" w:rsidRPr="00C159BB" w:rsidRDefault="00C159BB" w:rsidP="00D0783D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V</w:t>
      </w:r>
      <w:r w:rsidR="00686EB4" w:rsidRPr="00C159BB">
        <w:rPr>
          <w:sz w:val="32"/>
          <w:szCs w:val="32"/>
          <w:lang w:val="en-GB"/>
        </w:rPr>
        <w:t xml:space="preserve">ersion </w:t>
      </w:r>
      <w:r w:rsidR="00D0783D" w:rsidRPr="00C159BB">
        <w:rPr>
          <w:sz w:val="32"/>
          <w:szCs w:val="32"/>
          <w:lang w:val="en-GB"/>
        </w:rPr>
        <w:t>2</w:t>
      </w:r>
      <w:r w:rsidR="008D058C" w:rsidRPr="00C159BB">
        <w:rPr>
          <w:sz w:val="32"/>
          <w:szCs w:val="32"/>
          <w:lang w:val="en-GB"/>
        </w:rPr>
        <w:t>02</w:t>
      </w:r>
      <w:r w:rsidR="00D0783D" w:rsidRPr="00C159BB">
        <w:rPr>
          <w:sz w:val="32"/>
          <w:szCs w:val="32"/>
          <w:lang w:val="en-GB"/>
        </w:rPr>
        <w:t>30</w:t>
      </w:r>
      <w:r w:rsidR="00FB0D4A">
        <w:rPr>
          <w:sz w:val="32"/>
          <w:szCs w:val="32"/>
          <w:lang w:val="en-GB"/>
        </w:rPr>
        <w:t>515</w:t>
      </w:r>
    </w:p>
    <w:p w14:paraId="7D66C6D0" w14:textId="77777777" w:rsidR="00B67E50" w:rsidRDefault="00B67E50" w:rsidP="00D0783D">
      <w:pPr>
        <w:jc w:val="center"/>
        <w:rPr>
          <w:lang w:val="en-GB"/>
        </w:rPr>
      </w:pPr>
    </w:p>
    <w:p w14:paraId="197CDA42" w14:textId="77777777" w:rsidR="00B67E50" w:rsidRDefault="00B67E50" w:rsidP="00D0783D">
      <w:pPr>
        <w:jc w:val="center"/>
        <w:rPr>
          <w:lang w:val="en-GB"/>
        </w:rPr>
      </w:pPr>
    </w:p>
    <w:p w14:paraId="26091289" w14:textId="77777777" w:rsidR="00B67E50" w:rsidRDefault="00B67E50" w:rsidP="00D0783D">
      <w:pPr>
        <w:jc w:val="center"/>
        <w:rPr>
          <w:lang w:val="en-GB"/>
        </w:rPr>
      </w:pPr>
    </w:p>
    <w:p w14:paraId="636D86E2" w14:textId="77777777" w:rsidR="00B67E50" w:rsidRDefault="00B67E50" w:rsidP="00D0783D">
      <w:pPr>
        <w:jc w:val="center"/>
        <w:rPr>
          <w:lang w:val="en-GB"/>
        </w:rPr>
      </w:pPr>
    </w:p>
    <w:p w14:paraId="53E601B3" w14:textId="77777777" w:rsidR="00B67E50" w:rsidRDefault="00B67E50" w:rsidP="00D0783D">
      <w:pPr>
        <w:jc w:val="center"/>
        <w:rPr>
          <w:lang w:val="en-GB"/>
        </w:rPr>
      </w:pPr>
    </w:p>
    <w:p w14:paraId="167578D4" w14:textId="76B16C5E" w:rsidR="000A11A7" w:rsidRDefault="009F2446">
      <w:pPr>
        <w:rPr>
          <w:lang w:val="en-GB"/>
        </w:rPr>
      </w:pPr>
      <w:r w:rsidRPr="007511E5"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4831A1C3" wp14:editId="45575C55">
            <wp:simplePos x="0" y="0"/>
            <wp:positionH relativeFrom="column">
              <wp:posOffset>3002261</wp:posOffset>
            </wp:positionH>
            <wp:positionV relativeFrom="paragraph">
              <wp:posOffset>306383</wp:posOffset>
            </wp:positionV>
            <wp:extent cx="1733550" cy="862965"/>
            <wp:effectExtent l="0" t="0" r="0" b="0"/>
            <wp:wrapThrough wrapText="bothSides">
              <wp:wrapPolygon edited="0">
                <wp:start x="3560" y="2384"/>
                <wp:lineTo x="2136" y="5722"/>
                <wp:lineTo x="1187" y="8583"/>
                <wp:lineTo x="1187" y="11921"/>
                <wp:lineTo x="3086" y="17166"/>
                <wp:lineTo x="3560" y="18119"/>
                <wp:lineTo x="6646" y="18119"/>
                <wp:lineTo x="12580" y="17166"/>
                <wp:lineTo x="18989" y="13828"/>
                <wp:lineTo x="18752" y="10967"/>
                <wp:lineTo x="20176" y="9060"/>
                <wp:lineTo x="18989" y="5722"/>
                <wp:lineTo x="6884" y="2384"/>
                <wp:lineTo x="3560" y="2384"/>
              </wp:wrapPolygon>
            </wp:wrapThrough>
            <wp:docPr id="309391989" name="Picture 2" descr="Beskrivning: KI-Logo_po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Beskrivning: KI-Logo_pos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1E5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8952924" wp14:editId="4C8936FC">
            <wp:simplePos x="0" y="0"/>
            <wp:positionH relativeFrom="margin">
              <wp:posOffset>668741</wp:posOffset>
            </wp:positionH>
            <wp:positionV relativeFrom="paragraph">
              <wp:posOffset>306383</wp:posOffset>
            </wp:positionV>
            <wp:extent cx="1914525" cy="802005"/>
            <wp:effectExtent l="0" t="0" r="9525" b="0"/>
            <wp:wrapThrough wrapText="bothSides">
              <wp:wrapPolygon edited="0">
                <wp:start x="0" y="0"/>
                <wp:lineTo x="0" y="21036"/>
                <wp:lineTo x="21493" y="21036"/>
                <wp:lineTo x="21493" y="0"/>
                <wp:lineTo x="0" y="0"/>
              </wp:wrapPolygon>
            </wp:wrapThrough>
            <wp:docPr id="328029106" name="Picture 1" descr="A picture containing font, symbol, logo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29106" name="Picture 1" descr="A picture containing font, symbol, logo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A7">
        <w:rPr>
          <w:lang w:val="en-GB"/>
        </w:rPr>
        <w:br w:type="page"/>
      </w:r>
    </w:p>
    <w:p w14:paraId="7D0993D4" w14:textId="2ADB64E6" w:rsidR="00A018EA" w:rsidRPr="00663F7A" w:rsidRDefault="001C138E" w:rsidP="0071441D">
      <w:pPr>
        <w:pStyle w:val="Heading1"/>
        <w:jc w:val="both"/>
        <w:rPr>
          <w:b w:val="0"/>
          <w:spacing w:val="20"/>
          <w:lang w:val="en-GB"/>
        </w:rPr>
      </w:pPr>
      <w:bookmarkStart w:id="0" w:name="_Toc133325882"/>
      <w:r w:rsidRPr="00663F7A">
        <w:rPr>
          <w:b w:val="0"/>
          <w:lang w:val="en-GB"/>
        </w:rPr>
        <w:lastRenderedPageBreak/>
        <w:t xml:space="preserve">1. </w:t>
      </w:r>
      <w:bookmarkEnd w:id="0"/>
      <w:r w:rsidR="00DA0C42" w:rsidRPr="00663F7A">
        <w:rPr>
          <w:b w:val="0"/>
          <w:spacing w:val="20"/>
          <w:lang w:val="en-GB"/>
        </w:rPr>
        <w:t xml:space="preserve">What </w:t>
      </w:r>
      <w:r w:rsidR="001318A4">
        <w:rPr>
          <w:b w:val="0"/>
          <w:spacing w:val="20"/>
          <w:lang w:val="en-GB"/>
        </w:rPr>
        <w:t>is</w:t>
      </w:r>
      <w:r w:rsidR="00DA0C42" w:rsidRPr="00663F7A">
        <w:rPr>
          <w:b w:val="0"/>
          <w:spacing w:val="20"/>
          <w:lang w:val="en-GB"/>
        </w:rPr>
        <w:t xml:space="preserve"> a protocol deviation</w:t>
      </w:r>
      <w:r w:rsidR="001318A4">
        <w:rPr>
          <w:b w:val="0"/>
          <w:spacing w:val="20"/>
          <w:lang w:val="en-GB"/>
        </w:rPr>
        <w:t>?</w:t>
      </w:r>
    </w:p>
    <w:p w14:paraId="0168F55A" w14:textId="70E5B9BB" w:rsidR="00CC3B68" w:rsidRDefault="004878E8" w:rsidP="0071441D">
      <w:pPr>
        <w:jc w:val="both"/>
        <w:rPr>
          <w:lang w:val="en-GB"/>
        </w:rPr>
      </w:pPr>
      <w:r>
        <w:rPr>
          <w:lang w:val="en-GB"/>
        </w:rPr>
        <w:t>M</w:t>
      </w:r>
      <w:r w:rsidR="00B750D6">
        <w:rPr>
          <w:lang w:val="en-GB"/>
        </w:rPr>
        <w:t xml:space="preserve">ajor deviations from </w:t>
      </w:r>
      <w:r w:rsidR="0026008E">
        <w:rPr>
          <w:lang w:val="en-GB"/>
        </w:rPr>
        <w:t xml:space="preserve">the PRINCESS2 </w:t>
      </w:r>
      <w:r w:rsidR="00CB26CF">
        <w:rPr>
          <w:lang w:val="en-GB"/>
        </w:rPr>
        <w:t>investigational plan</w:t>
      </w:r>
      <w:r w:rsidR="0026008E">
        <w:rPr>
          <w:lang w:val="en-GB"/>
        </w:rPr>
        <w:t xml:space="preserve"> should be reported</w:t>
      </w:r>
      <w:r>
        <w:rPr>
          <w:lang w:val="en-GB"/>
        </w:rPr>
        <w:t>. T</w:t>
      </w:r>
      <w:r w:rsidR="005B12DB">
        <w:rPr>
          <w:lang w:val="en-GB"/>
        </w:rPr>
        <w:t>his includes cases</w:t>
      </w:r>
      <w:r w:rsidR="00D14412">
        <w:rPr>
          <w:lang w:val="en-GB"/>
        </w:rPr>
        <w:t xml:space="preserve"> where the intervention cannot be performed due to contraindication, </w:t>
      </w:r>
      <w:r w:rsidR="00B0510D">
        <w:rPr>
          <w:lang w:val="en-GB"/>
        </w:rPr>
        <w:t>limitations in care or system malfunction</w:t>
      </w:r>
      <w:r w:rsidR="0099122F">
        <w:rPr>
          <w:lang w:val="en-GB"/>
        </w:rPr>
        <w:t xml:space="preserve">, but also major deviations from </w:t>
      </w:r>
      <w:r w:rsidR="00EA47F3">
        <w:rPr>
          <w:lang w:val="en-GB"/>
        </w:rPr>
        <w:t xml:space="preserve">target temperature or </w:t>
      </w:r>
      <w:r w:rsidR="00244900">
        <w:rPr>
          <w:lang w:val="en-GB"/>
        </w:rPr>
        <w:t xml:space="preserve">required </w:t>
      </w:r>
      <w:r w:rsidR="00EA47F3">
        <w:rPr>
          <w:lang w:val="en-GB"/>
        </w:rPr>
        <w:t>minimum time for sedation</w:t>
      </w:r>
      <w:r w:rsidR="00244900">
        <w:rPr>
          <w:lang w:val="en-GB"/>
        </w:rPr>
        <w:t>.</w:t>
      </w:r>
    </w:p>
    <w:p w14:paraId="0605A10F" w14:textId="4DC1FD78" w:rsidR="00B30DDD" w:rsidRPr="00CC3B68" w:rsidRDefault="00BE2277" w:rsidP="0071441D">
      <w:pPr>
        <w:jc w:val="both"/>
        <w:rPr>
          <w:lang w:val="en-GB"/>
        </w:rPr>
      </w:pPr>
      <w:r>
        <w:rPr>
          <w:lang w:val="en-GB"/>
        </w:rPr>
        <w:t>Protocol deviations should be recorded in the eCRF</w:t>
      </w:r>
      <w:r w:rsidR="00204D45">
        <w:rPr>
          <w:lang w:val="en-GB"/>
        </w:rPr>
        <w:t xml:space="preserve">. </w:t>
      </w:r>
      <w:r w:rsidR="00B30DDD">
        <w:rPr>
          <w:lang w:val="en-GB"/>
        </w:rPr>
        <w:t xml:space="preserve">As a general rule, try to follow the </w:t>
      </w:r>
      <w:r w:rsidR="00FE0170">
        <w:rPr>
          <w:lang w:val="en-GB"/>
        </w:rPr>
        <w:t xml:space="preserve">PRINCESS2 treatment protocol and </w:t>
      </w:r>
      <w:r w:rsidR="00B55A81">
        <w:rPr>
          <w:lang w:val="en-GB"/>
        </w:rPr>
        <w:t>collect as much data as possible.</w:t>
      </w:r>
    </w:p>
    <w:p w14:paraId="64B654E2" w14:textId="492A20F8" w:rsidR="000C1EDB" w:rsidRDefault="00D416E3" w:rsidP="0071441D">
      <w:pPr>
        <w:pStyle w:val="Heading2"/>
        <w:numPr>
          <w:ilvl w:val="1"/>
          <w:numId w:val="16"/>
        </w:numPr>
        <w:spacing w:after="120"/>
        <w:ind w:left="811" w:hanging="386"/>
        <w:jc w:val="both"/>
        <w:rPr>
          <w:b w:val="0"/>
          <w:bCs/>
          <w:lang w:val="en-GB"/>
        </w:rPr>
      </w:pPr>
      <w:r w:rsidRPr="00663F7A">
        <w:rPr>
          <w:b w:val="0"/>
          <w:bCs/>
          <w:lang w:val="en-GB"/>
        </w:rPr>
        <w:t xml:space="preserve">What </w:t>
      </w:r>
      <w:r w:rsidRPr="00663F7A">
        <w:rPr>
          <w:lang w:val="en-GB"/>
        </w:rPr>
        <w:t>not</w:t>
      </w:r>
      <w:r w:rsidRPr="00663F7A">
        <w:rPr>
          <w:b w:val="0"/>
          <w:bCs/>
          <w:lang w:val="en-GB"/>
        </w:rPr>
        <w:t xml:space="preserve"> to report</w:t>
      </w:r>
    </w:p>
    <w:p w14:paraId="7FB02850" w14:textId="5C64B3D3" w:rsidR="001619C9" w:rsidRPr="00A1790D" w:rsidRDefault="00FC4887" w:rsidP="0071441D">
      <w:pPr>
        <w:pStyle w:val="ListParagraph"/>
        <w:numPr>
          <w:ilvl w:val="0"/>
          <w:numId w:val="19"/>
        </w:numPr>
        <w:ind w:left="1134" w:hanging="425"/>
        <w:jc w:val="both"/>
        <w:rPr>
          <w:lang w:val="en-GB"/>
        </w:rPr>
      </w:pPr>
      <w:commentRangeStart w:id="1"/>
      <w:r>
        <w:rPr>
          <w:lang w:val="en-GB"/>
        </w:rPr>
        <w:t xml:space="preserve">Short periods of inadequate </w:t>
      </w:r>
      <w:r w:rsidR="00D57F81">
        <w:rPr>
          <w:lang w:val="en-GB"/>
        </w:rPr>
        <w:t>temperature control after target temperature is reached</w:t>
      </w:r>
      <w:r w:rsidR="00E214E0">
        <w:rPr>
          <w:lang w:val="en-GB"/>
        </w:rPr>
        <w:t xml:space="preserve"> (for example </w:t>
      </w:r>
      <w:r w:rsidR="0000509E">
        <w:rPr>
          <w:lang w:val="en-GB"/>
        </w:rPr>
        <w:t>a pause in TTM-treatment for an emergency CT-scan)</w:t>
      </w:r>
      <w:commentRangeEnd w:id="1"/>
      <w:r w:rsidR="001619C9">
        <w:rPr>
          <w:rStyle w:val="CommentReference"/>
        </w:rPr>
        <w:commentReference w:id="1"/>
      </w:r>
    </w:p>
    <w:p w14:paraId="469B769B" w14:textId="03E8EB8B" w:rsidR="00B55A81" w:rsidRPr="00244900" w:rsidRDefault="00B55A81" w:rsidP="0071441D">
      <w:pPr>
        <w:pStyle w:val="ListParagraph"/>
        <w:numPr>
          <w:ilvl w:val="0"/>
          <w:numId w:val="19"/>
        </w:numPr>
        <w:ind w:left="1134" w:hanging="425"/>
        <w:jc w:val="both"/>
        <w:rPr>
          <w:lang w:val="en-GB"/>
        </w:rPr>
      </w:pPr>
      <w:r>
        <w:rPr>
          <w:lang w:val="en-GB"/>
        </w:rPr>
        <w:t>Mer?</w:t>
      </w:r>
    </w:p>
    <w:p w14:paraId="6C8A83D8" w14:textId="6EDB140F" w:rsidR="00221150" w:rsidRDefault="00D416E3" w:rsidP="0071441D">
      <w:pPr>
        <w:pStyle w:val="Heading2"/>
        <w:numPr>
          <w:ilvl w:val="1"/>
          <w:numId w:val="16"/>
        </w:numPr>
        <w:spacing w:after="120"/>
        <w:ind w:left="851" w:hanging="425"/>
        <w:jc w:val="both"/>
        <w:rPr>
          <w:b w:val="0"/>
          <w:bCs/>
          <w:lang w:val="en-GB"/>
        </w:rPr>
      </w:pPr>
      <w:r w:rsidRPr="00663F7A">
        <w:rPr>
          <w:b w:val="0"/>
          <w:bCs/>
          <w:lang w:val="en-GB"/>
        </w:rPr>
        <w:t>What to report</w:t>
      </w:r>
    </w:p>
    <w:p w14:paraId="0AF71068" w14:textId="71184AA9" w:rsidR="003C24B7" w:rsidRDefault="003C24B7" w:rsidP="0071441D">
      <w:pPr>
        <w:pStyle w:val="ListParagraph"/>
        <w:numPr>
          <w:ilvl w:val="0"/>
          <w:numId w:val="20"/>
        </w:numPr>
        <w:spacing w:after="120"/>
        <w:ind w:left="1134" w:hanging="425"/>
        <w:contextualSpacing w:val="0"/>
        <w:jc w:val="both"/>
        <w:rPr>
          <w:lang w:val="en-GB"/>
        </w:rPr>
      </w:pPr>
      <w:r>
        <w:rPr>
          <w:lang w:val="en-GB"/>
        </w:rPr>
        <w:t xml:space="preserve">Patient </w:t>
      </w:r>
      <w:r w:rsidRPr="00204D45">
        <w:rPr>
          <w:b/>
          <w:bCs/>
          <w:lang w:val="en-GB"/>
        </w:rPr>
        <w:t>not rec</w:t>
      </w:r>
      <w:r w:rsidR="00627F47" w:rsidRPr="00204D45">
        <w:rPr>
          <w:b/>
          <w:bCs/>
          <w:lang w:val="en-GB"/>
        </w:rPr>
        <w:t>eiving intervention due to patient status</w:t>
      </w:r>
      <w:r w:rsidR="00627F47">
        <w:rPr>
          <w:lang w:val="en-GB"/>
        </w:rPr>
        <w:t>. Examples might include:</w:t>
      </w:r>
    </w:p>
    <w:p w14:paraId="337BB261" w14:textId="320B813C" w:rsidR="0027590E" w:rsidRDefault="00392679" w:rsidP="0071441D">
      <w:pPr>
        <w:pStyle w:val="ListParagraph"/>
        <w:numPr>
          <w:ilvl w:val="1"/>
          <w:numId w:val="21"/>
        </w:numPr>
        <w:spacing w:after="120"/>
        <w:ind w:left="1418" w:hanging="142"/>
        <w:contextualSpacing w:val="0"/>
        <w:jc w:val="both"/>
        <w:rPr>
          <w:lang w:val="en-GB"/>
        </w:rPr>
      </w:pPr>
      <w:r>
        <w:rPr>
          <w:lang w:val="en-GB"/>
        </w:rPr>
        <w:t>Exclusion criteria that became known after randomization (for example prior limitations in care or a terminal disease)</w:t>
      </w:r>
      <w:r w:rsidR="00C05417">
        <w:rPr>
          <w:lang w:val="en-GB"/>
        </w:rPr>
        <w:t xml:space="preserve"> that leads to </w:t>
      </w:r>
      <w:r w:rsidR="00BA146E">
        <w:rPr>
          <w:lang w:val="en-GB"/>
        </w:rPr>
        <w:t>starting palliative care</w:t>
      </w:r>
    </w:p>
    <w:p w14:paraId="63242A36" w14:textId="698F1CA9" w:rsidR="00860183" w:rsidRDefault="00860183" w:rsidP="0071441D">
      <w:pPr>
        <w:pStyle w:val="ListParagraph"/>
        <w:numPr>
          <w:ilvl w:val="1"/>
          <w:numId w:val="21"/>
        </w:numPr>
        <w:spacing w:after="120"/>
        <w:ind w:left="1418" w:hanging="142"/>
        <w:contextualSpacing w:val="0"/>
        <w:jc w:val="both"/>
        <w:rPr>
          <w:lang w:val="en-GB"/>
        </w:rPr>
      </w:pPr>
      <w:r>
        <w:rPr>
          <w:lang w:val="en-GB"/>
        </w:rPr>
        <w:t>Contraindication for hypothermia (e.g severe bleeding)</w:t>
      </w:r>
    </w:p>
    <w:p w14:paraId="0DBFF7C6" w14:textId="3E3B4E0C" w:rsidR="00976F39" w:rsidRDefault="00976F39" w:rsidP="0071441D">
      <w:pPr>
        <w:pStyle w:val="ListParagraph"/>
        <w:numPr>
          <w:ilvl w:val="1"/>
          <w:numId w:val="21"/>
        </w:numPr>
        <w:spacing w:after="120"/>
        <w:ind w:left="1418" w:hanging="142"/>
        <w:contextualSpacing w:val="0"/>
        <w:jc w:val="both"/>
        <w:rPr>
          <w:lang w:val="en-GB"/>
        </w:rPr>
      </w:pPr>
      <w:r>
        <w:rPr>
          <w:lang w:val="en-GB"/>
        </w:rPr>
        <w:t>A randomized patient being awake and following commands</w:t>
      </w:r>
      <w:r w:rsidR="00DC3EEE">
        <w:rPr>
          <w:lang w:val="en-GB"/>
        </w:rPr>
        <w:t xml:space="preserve"> prehospital</w:t>
      </w:r>
      <w:r w:rsidR="00A54B2E">
        <w:rPr>
          <w:lang w:val="en-GB"/>
        </w:rPr>
        <w:t xml:space="preserve"> </w:t>
      </w:r>
      <w:r w:rsidR="006411DC">
        <w:rPr>
          <w:lang w:val="en-GB"/>
        </w:rPr>
        <w:t xml:space="preserve">or </w:t>
      </w:r>
      <w:r w:rsidR="00A54B2E">
        <w:rPr>
          <w:lang w:val="en-GB"/>
        </w:rPr>
        <w:t xml:space="preserve">at arrival to hospital </w:t>
      </w:r>
      <w:r w:rsidR="00B73C41">
        <w:rPr>
          <w:lang w:val="en-GB"/>
        </w:rPr>
        <w:t xml:space="preserve">(to the degree that extubation is possible) </w:t>
      </w:r>
      <w:r w:rsidR="00A54B2E">
        <w:rPr>
          <w:lang w:val="en-GB"/>
        </w:rPr>
        <w:t>and</w:t>
      </w:r>
      <w:r w:rsidR="00701F5D">
        <w:rPr>
          <w:lang w:val="en-GB"/>
        </w:rPr>
        <w:t xml:space="preserve"> prehospital intervention (</w:t>
      </w:r>
      <w:r w:rsidR="00313B9B">
        <w:rPr>
          <w:lang w:val="en-GB"/>
        </w:rPr>
        <w:t>transnasal cooling</w:t>
      </w:r>
      <w:r w:rsidR="00701F5D">
        <w:rPr>
          <w:lang w:val="en-GB"/>
        </w:rPr>
        <w:t>)</w:t>
      </w:r>
      <w:r w:rsidR="00313B9B">
        <w:rPr>
          <w:lang w:val="en-GB"/>
        </w:rPr>
        <w:t xml:space="preserve"> thereby</w:t>
      </w:r>
      <w:r w:rsidR="007725A5">
        <w:rPr>
          <w:lang w:val="en-GB"/>
        </w:rPr>
        <w:t xml:space="preserve"> not</w:t>
      </w:r>
      <w:r w:rsidR="00313B9B">
        <w:rPr>
          <w:lang w:val="en-GB"/>
        </w:rPr>
        <w:t xml:space="preserve"> </w:t>
      </w:r>
      <w:r w:rsidR="007725A5">
        <w:rPr>
          <w:lang w:val="en-GB"/>
        </w:rPr>
        <w:t>started</w:t>
      </w:r>
      <w:r w:rsidR="00B73C41">
        <w:rPr>
          <w:lang w:val="en-GB"/>
        </w:rPr>
        <w:t>/</w:t>
      </w:r>
      <w:r w:rsidR="00313B9B">
        <w:rPr>
          <w:lang w:val="en-GB"/>
        </w:rPr>
        <w:t xml:space="preserve">interrupted and systemic cooling </w:t>
      </w:r>
      <w:r w:rsidR="007725A5">
        <w:rPr>
          <w:lang w:val="en-GB"/>
        </w:rPr>
        <w:t>not performed</w:t>
      </w:r>
      <w:r w:rsidR="00DC3EEE">
        <w:rPr>
          <w:lang w:val="en-GB"/>
        </w:rPr>
        <w:t>. Since intervention is not performed</w:t>
      </w:r>
      <w:r w:rsidR="00701F5D">
        <w:rPr>
          <w:lang w:val="en-GB"/>
        </w:rPr>
        <w:t xml:space="preserve"> or was interrupted </w:t>
      </w:r>
      <w:r w:rsidR="00D34609">
        <w:rPr>
          <w:lang w:val="en-GB"/>
        </w:rPr>
        <w:t xml:space="preserve">a protocol deviation must be completed no matter which </w:t>
      </w:r>
      <w:r w:rsidR="00DD39B8">
        <w:rPr>
          <w:lang w:val="en-GB"/>
        </w:rPr>
        <w:t>group the patient has been randomized to.</w:t>
      </w:r>
    </w:p>
    <w:p w14:paraId="6D1091A4" w14:textId="735AF14A" w:rsidR="00BF706E" w:rsidRDefault="00BF706E" w:rsidP="000F28BD">
      <w:pPr>
        <w:pStyle w:val="ListParagraph"/>
        <w:numPr>
          <w:ilvl w:val="0"/>
          <w:numId w:val="20"/>
        </w:numPr>
        <w:spacing w:after="60"/>
        <w:ind w:left="1134" w:hanging="425"/>
        <w:contextualSpacing w:val="0"/>
        <w:jc w:val="both"/>
        <w:rPr>
          <w:lang w:val="en-GB"/>
        </w:rPr>
      </w:pPr>
      <w:r>
        <w:rPr>
          <w:lang w:val="en-GB"/>
        </w:rPr>
        <w:t xml:space="preserve">Patients </w:t>
      </w:r>
      <w:r w:rsidR="00FC1C57" w:rsidRPr="00204D45">
        <w:rPr>
          <w:b/>
          <w:bCs/>
          <w:lang w:val="en-GB"/>
        </w:rPr>
        <w:t xml:space="preserve">not receiving the intervention due to </w:t>
      </w:r>
      <w:r w:rsidR="00281C78" w:rsidRPr="00204D45">
        <w:rPr>
          <w:b/>
          <w:bCs/>
          <w:lang w:val="en-GB"/>
        </w:rPr>
        <w:t>technical issues</w:t>
      </w:r>
      <w:r w:rsidR="00281C78">
        <w:rPr>
          <w:lang w:val="en-GB"/>
        </w:rPr>
        <w:t xml:space="preserve"> with </w:t>
      </w:r>
      <w:r w:rsidR="00F35B07">
        <w:rPr>
          <w:lang w:val="en-GB"/>
        </w:rPr>
        <w:t>the RhinoChill</w:t>
      </w:r>
      <w:r w:rsidR="00F4262A">
        <w:rPr>
          <w:lang w:val="en-GB"/>
        </w:rPr>
        <w:t xml:space="preserve"> system or the systemic temperature management system (and no backup avail</w:t>
      </w:r>
      <w:r w:rsidR="00A626DF">
        <w:rPr>
          <w:lang w:val="en-GB"/>
        </w:rPr>
        <w:t>able). This also applies to patients in the control group when a device is indicated for treatment of fever.</w:t>
      </w:r>
    </w:p>
    <w:p w14:paraId="732BFDF1" w14:textId="67401E30" w:rsidR="00915A56" w:rsidRDefault="00915A56" w:rsidP="000F28BD">
      <w:pPr>
        <w:pStyle w:val="ListParagraph"/>
        <w:numPr>
          <w:ilvl w:val="0"/>
          <w:numId w:val="20"/>
        </w:numPr>
        <w:spacing w:after="60"/>
        <w:ind w:left="1134" w:hanging="425"/>
        <w:contextualSpacing w:val="0"/>
        <w:jc w:val="both"/>
        <w:rPr>
          <w:lang w:val="en-GB"/>
        </w:rPr>
      </w:pPr>
      <w:r>
        <w:rPr>
          <w:lang w:val="en-GB"/>
        </w:rPr>
        <w:t xml:space="preserve">Patients </w:t>
      </w:r>
      <w:r w:rsidRPr="00F047F1">
        <w:rPr>
          <w:b/>
          <w:bCs/>
          <w:lang w:val="en-GB"/>
        </w:rPr>
        <w:t>not receiving intervention</w:t>
      </w:r>
      <w:r w:rsidR="00B857C2" w:rsidRPr="00F047F1">
        <w:rPr>
          <w:b/>
          <w:bCs/>
          <w:lang w:val="en-GB"/>
        </w:rPr>
        <w:t>/interrup</w:t>
      </w:r>
      <w:r w:rsidR="001576BE" w:rsidRPr="00F047F1">
        <w:rPr>
          <w:b/>
          <w:bCs/>
          <w:lang w:val="en-GB"/>
        </w:rPr>
        <w:t>tion of intervention</w:t>
      </w:r>
      <w:r w:rsidRPr="00F047F1">
        <w:rPr>
          <w:b/>
          <w:bCs/>
          <w:lang w:val="en-GB"/>
        </w:rPr>
        <w:t xml:space="preserve"> due to a</w:t>
      </w:r>
      <w:r w:rsidR="00735D99" w:rsidRPr="00F047F1">
        <w:rPr>
          <w:b/>
          <w:bCs/>
          <w:lang w:val="en-GB"/>
        </w:rPr>
        <w:t xml:space="preserve"> device-related</w:t>
      </w:r>
      <w:r w:rsidRPr="00F047F1">
        <w:rPr>
          <w:b/>
          <w:bCs/>
          <w:lang w:val="en-GB"/>
        </w:rPr>
        <w:t xml:space="preserve"> serious adverse event</w:t>
      </w:r>
      <w:r>
        <w:rPr>
          <w:lang w:val="en-GB"/>
        </w:rPr>
        <w:t xml:space="preserve"> (</w:t>
      </w:r>
      <w:r w:rsidR="001576BE">
        <w:rPr>
          <w:lang w:val="en-GB"/>
        </w:rPr>
        <w:t xml:space="preserve">also report </w:t>
      </w:r>
      <w:r w:rsidR="008A64FF">
        <w:rPr>
          <w:lang w:val="en-GB"/>
        </w:rPr>
        <w:t xml:space="preserve">as device-related </w:t>
      </w:r>
      <w:r w:rsidR="001576BE">
        <w:rPr>
          <w:lang w:val="en-GB"/>
        </w:rPr>
        <w:t>serious adverse event, se separate document</w:t>
      </w:r>
      <w:r w:rsidR="003D6A5C">
        <w:rPr>
          <w:lang w:val="en-GB"/>
        </w:rPr>
        <w:t>, available</w:t>
      </w:r>
      <w:r w:rsidR="00D90111">
        <w:rPr>
          <w:lang w:val="en-GB"/>
        </w:rPr>
        <w:t xml:space="preserve"> at </w:t>
      </w:r>
      <w:r w:rsidR="007A3E34">
        <w:rPr>
          <w:lang w:val="en-GB"/>
        </w:rPr>
        <w:t>www.</w:t>
      </w:r>
      <w:r w:rsidR="007C5E94">
        <w:rPr>
          <w:lang w:val="en-GB"/>
        </w:rPr>
        <w:t>princess2.org</w:t>
      </w:r>
      <w:r w:rsidR="00D90111">
        <w:rPr>
          <w:lang w:val="en-GB"/>
        </w:rPr>
        <w:t xml:space="preserve"> </w:t>
      </w:r>
      <w:r w:rsidR="001576BE">
        <w:rPr>
          <w:lang w:val="en-GB"/>
        </w:rPr>
        <w:t>)</w:t>
      </w:r>
    </w:p>
    <w:p w14:paraId="1A1E746F" w14:textId="41B237B9" w:rsidR="00627F47" w:rsidRDefault="0029597D" w:rsidP="000F28BD">
      <w:pPr>
        <w:pStyle w:val="ListParagraph"/>
        <w:numPr>
          <w:ilvl w:val="0"/>
          <w:numId w:val="20"/>
        </w:numPr>
        <w:spacing w:after="60"/>
        <w:ind w:left="1134" w:hanging="425"/>
        <w:contextualSpacing w:val="0"/>
        <w:jc w:val="both"/>
        <w:rPr>
          <w:lang w:val="en-GB"/>
        </w:rPr>
      </w:pPr>
      <w:r>
        <w:rPr>
          <w:lang w:val="en-GB"/>
        </w:rPr>
        <w:t xml:space="preserve">Patients who </w:t>
      </w:r>
      <w:r w:rsidR="00BF706E">
        <w:rPr>
          <w:lang w:val="en-GB"/>
        </w:rPr>
        <w:t>receive</w:t>
      </w:r>
      <w:r>
        <w:rPr>
          <w:lang w:val="en-GB"/>
        </w:rPr>
        <w:t xml:space="preserve"> the </w:t>
      </w:r>
      <w:r w:rsidRPr="00F047F1">
        <w:rPr>
          <w:b/>
          <w:bCs/>
          <w:lang w:val="en-GB"/>
        </w:rPr>
        <w:t>wrong</w:t>
      </w:r>
      <w:r w:rsidR="00790C7C" w:rsidRPr="00F047F1">
        <w:rPr>
          <w:b/>
          <w:bCs/>
          <w:lang w:val="en-GB"/>
        </w:rPr>
        <w:t xml:space="preserve"> temperature</w:t>
      </w:r>
      <w:r w:rsidRPr="00F047F1">
        <w:rPr>
          <w:b/>
          <w:bCs/>
          <w:lang w:val="en-GB"/>
        </w:rPr>
        <w:t xml:space="preserve"> intervention</w:t>
      </w:r>
      <w:r w:rsidR="00790C7C">
        <w:rPr>
          <w:lang w:val="en-GB"/>
        </w:rPr>
        <w:t xml:space="preserve"> (randomi</w:t>
      </w:r>
      <w:r w:rsidR="0009441E">
        <w:rPr>
          <w:lang w:val="en-GB"/>
        </w:rPr>
        <w:t xml:space="preserve">sed to hypothermia </w:t>
      </w:r>
      <w:r w:rsidR="001162A9">
        <w:rPr>
          <w:lang w:val="en-GB"/>
        </w:rPr>
        <w:t xml:space="preserve">but not cooled or randomised to </w:t>
      </w:r>
      <w:r w:rsidR="001F4E0A">
        <w:rPr>
          <w:lang w:val="en-GB"/>
        </w:rPr>
        <w:t>normothermia but still cooled)</w:t>
      </w:r>
    </w:p>
    <w:p w14:paraId="6A3FC5F6" w14:textId="08F19A71" w:rsidR="009336B1" w:rsidRPr="00915A56" w:rsidRDefault="009336B1" w:rsidP="000F28BD">
      <w:pPr>
        <w:pStyle w:val="ListParagraph"/>
        <w:numPr>
          <w:ilvl w:val="0"/>
          <w:numId w:val="20"/>
        </w:numPr>
        <w:spacing w:after="60"/>
        <w:ind w:left="1134" w:hanging="425"/>
        <w:contextualSpacing w:val="0"/>
        <w:jc w:val="both"/>
        <w:rPr>
          <w:lang w:val="en-GB"/>
        </w:rPr>
      </w:pPr>
      <w:r>
        <w:rPr>
          <w:lang w:val="en-GB"/>
        </w:rPr>
        <w:t xml:space="preserve">Participants (in both groups) </w:t>
      </w:r>
      <w:r w:rsidRPr="00F047F1">
        <w:rPr>
          <w:b/>
          <w:bCs/>
          <w:lang w:val="en-GB"/>
        </w:rPr>
        <w:t>not sedated for 40 hours</w:t>
      </w:r>
    </w:p>
    <w:p w14:paraId="01B3D4D1" w14:textId="206A0EDC" w:rsidR="00F630F1" w:rsidRDefault="008D726C" w:rsidP="0071441D">
      <w:pPr>
        <w:pStyle w:val="ListParagraph"/>
        <w:numPr>
          <w:ilvl w:val="0"/>
          <w:numId w:val="20"/>
        </w:numPr>
        <w:ind w:left="1134" w:hanging="425"/>
        <w:jc w:val="both"/>
        <w:rPr>
          <w:lang w:val="en-GB"/>
        </w:rPr>
      </w:pPr>
      <w:r>
        <w:rPr>
          <w:lang w:val="en-GB"/>
        </w:rPr>
        <w:t xml:space="preserve">Withdrawal of life sustaining therapies (WLST) based on </w:t>
      </w:r>
      <w:r w:rsidR="008B46F4">
        <w:rPr>
          <w:lang w:val="en-GB"/>
        </w:rPr>
        <w:t>po</w:t>
      </w:r>
      <w:r w:rsidR="000F7E18">
        <w:rPr>
          <w:lang w:val="en-GB"/>
        </w:rPr>
        <w:t xml:space="preserve">or neurological </w:t>
      </w:r>
      <w:r w:rsidR="00472765">
        <w:rPr>
          <w:lang w:val="en-GB"/>
        </w:rPr>
        <w:t xml:space="preserve">outcome </w:t>
      </w:r>
      <w:r w:rsidR="00472765" w:rsidRPr="00EF2298">
        <w:rPr>
          <w:b/>
          <w:bCs/>
          <w:lang w:val="en-GB"/>
        </w:rPr>
        <w:t xml:space="preserve">before prognostication at </w:t>
      </w:r>
      <w:r w:rsidR="00EF2298" w:rsidRPr="00EF2298">
        <w:rPr>
          <w:b/>
          <w:bCs/>
          <w:lang w:val="en-GB"/>
        </w:rPr>
        <w:t>72 hours</w:t>
      </w:r>
      <w:r w:rsidR="00EF2298">
        <w:rPr>
          <w:lang w:val="en-GB"/>
        </w:rPr>
        <w:t xml:space="preserve"> has been performed.</w:t>
      </w:r>
    </w:p>
    <w:p w14:paraId="1B4AFC65" w14:textId="77777777" w:rsidR="00382806" w:rsidRPr="00382806" w:rsidRDefault="00382806" w:rsidP="00382806">
      <w:pPr>
        <w:jc w:val="both"/>
        <w:rPr>
          <w:lang w:val="en-GB"/>
        </w:rPr>
      </w:pPr>
    </w:p>
    <w:p w14:paraId="6E96713B" w14:textId="31280408" w:rsidR="00817C22" w:rsidRDefault="00471AB7" w:rsidP="0071441D">
      <w:pPr>
        <w:pStyle w:val="Heading1"/>
        <w:jc w:val="both"/>
        <w:rPr>
          <w:b w:val="0"/>
          <w:bCs/>
          <w:spacing w:val="20"/>
          <w:lang w:val="en-GB"/>
        </w:rPr>
      </w:pPr>
      <w:bookmarkStart w:id="2" w:name="_Toc133325885"/>
      <w:r w:rsidRPr="00663F7A">
        <w:rPr>
          <w:b w:val="0"/>
          <w:bCs/>
          <w:lang w:val="en-GB"/>
        </w:rPr>
        <w:lastRenderedPageBreak/>
        <w:t>2.</w:t>
      </w:r>
      <w:r w:rsidR="00A40D7F" w:rsidRPr="00663F7A">
        <w:rPr>
          <w:b w:val="0"/>
          <w:bCs/>
          <w:lang w:val="en-GB"/>
        </w:rPr>
        <w:t xml:space="preserve"> </w:t>
      </w:r>
      <w:bookmarkEnd w:id="2"/>
      <w:r w:rsidR="00D416E3" w:rsidRPr="00663F7A">
        <w:rPr>
          <w:b w:val="0"/>
          <w:bCs/>
          <w:spacing w:val="20"/>
          <w:lang w:val="en-GB"/>
        </w:rPr>
        <w:t>How to report a protocol deviation</w:t>
      </w:r>
    </w:p>
    <w:p w14:paraId="7C6445F4" w14:textId="02F3C3A9" w:rsidR="00783C9C" w:rsidRDefault="00347AB4" w:rsidP="0071441D">
      <w:pPr>
        <w:jc w:val="both"/>
        <w:rPr>
          <w:lang w:val="en-GB"/>
        </w:rPr>
      </w:pPr>
      <w:r>
        <w:rPr>
          <w:lang w:val="en-GB"/>
        </w:rPr>
        <w:t>Any protocol deviation should be</w:t>
      </w:r>
      <w:r w:rsidR="008C2F4F">
        <w:rPr>
          <w:lang w:val="en-GB"/>
        </w:rPr>
        <w:t xml:space="preserve"> documented in the eCRF</w:t>
      </w:r>
      <w:r w:rsidR="007134D9">
        <w:rPr>
          <w:lang w:val="en-GB"/>
        </w:rPr>
        <w:t xml:space="preserve"> (inhospital part)</w:t>
      </w:r>
      <w:r w:rsidR="00F56CE7">
        <w:rPr>
          <w:lang w:val="en-GB"/>
        </w:rPr>
        <w:t xml:space="preserve"> along with an explanation for the deviation</w:t>
      </w:r>
      <w:r w:rsidR="002F1ACC">
        <w:rPr>
          <w:lang w:val="en-GB"/>
        </w:rPr>
        <w:t xml:space="preserve"> in the comment</w:t>
      </w:r>
      <w:r w:rsidR="000F604C">
        <w:rPr>
          <w:lang w:val="en-GB"/>
        </w:rPr>
        <w:t>s field</w:t>
      </w:r>
      <w:r w:rsidR="00F56CE7">
        <w:rPr>
          <w:lang w:val="en-GB"/>
        </w:rPr>
        <w:t>.</w:t>
      </w:r>
      <w:r w:rsidR="00A87B09">
        <w:rPr>
          <w:lang w:val="en-GB"/>
        </w:rPr>
        <w:t xml:space="preserve"> </w:t>
      </w:r>
      <w:r w:rsidR="000773B7" w:rsidRPr="000773B7">
        <w:rPr>
          <w:lang w:val="en-GB"/>
        </w:rPr>
        <w:t xml:space="preserve">E-CRF is available </w:t>
      </w:r>
      <w:r w:rsidR="000773B7" w:rsidRPr="00E601D7">
        <w:rPr>
          <w:highlight w:val="yellow"/>
          <w:lang w:val="en-GB"/>
        </w:rPr>
        <w:t>at www.osv...</w:t>
      </w:r>
      <w:r w:rsidR="000773B7" w:rsidRPr="000773B7">
        <w:rPr>
          <w:lang w:val="en-GB"/>
        </w:rPr>
        <w:t xml:space="preserve"> </w:t>
      </w:r>
      <w:r w:rsidR="006D667B">
        <w:rPr>
          <w:lang w:val="en-GB"/>
        </w:rPr>
        <w:t xml:space="preserve">Use </w:t>
      </w:r>
      <w:commentRangeStart w:id="3"/>
      <w:r w:rsidR="006D667B">
        <w:rPr>
          <w:lang w:val="en-GB"/>
        </w:rPr>
        <w:t>the</w:t>
      </w:r>
      <w:r w:rsidR="000773B7" w:rsidRPr="000773B7">
        <w:rPr>
          <w:lang w:val="en-GB"/>
        </w:rPr>
        <w:t xml:space="preserve"> site-specific username and password</w:t>
      </w:r>
      <w:commentRangeEnd w:id="3"/>
      <w:r w:rsidR="00532D6B">
        <w:rPr>
          <w:rStyle w:val="CommentReference"/>
        </w:rPr>
        <w:commentReference w:id="3"/>
      </w:r>
      <w:r w:rsidR="006D667B">
        <w:rPr>
          <w:lang w:val="en-GB"/>
        </w:rPr>
        <w:t>.</w:t>
      </w:r>
    </w:p>
    <w:p w14:paraId="6FD75C70" w14:textId="544E0ECB" w:rsidR="00B54C70" w:rsidRDefault="001D0499" w:rsidP="0071441D">
      <w:pPr>
        <w:jc w:val="both"/>
        <w:rPr>
          <w:lang w:val="en-GB"/>
        </w:rPr>
      </w:pPr>
      <w:r>
        <w:rPr>
          <w:lang w:val="en-GB"/>
        </w:rPr>
        <w:t xml:space="preserve">If the protocol deviation is due to a </w:t>
      </w:r>
      <w:r w:rsidR="0002355B">
        <w:rPr>
          <w:lang w:val="en-GB"/>
        </w:rPr>
        <w:t>Seri</w:t>
      </w:r>
      <w:r w:rsidR="00527717">
        <w:rPr>
          <w:lang w:val="en-GB"/>
        </w:rPr>
        <w:t>ous Adverse</w:t>
      </w:r>
      <w:r w:rsidR="00A15EB9">
        <w:rPr>
          <w:lang w:val="en-GB"/>
        </w:rPr>
        <w:t xml:space="preserve"> Device</w:t>
      </w:r>
      <w:r w:rsidR="00527717">
        <w:rPr>
          <w:lang w:val="en-GB"/>
        </w:rPr>
        <w:t xml:space="preserve"> Event </w:t>
      </w:r>
      <w:r w:rsidR="00F87B27">
        <w:rPr>
          <w:lang w:val="en-GB"/>
        </w:rPr>
        <w:t xml:space="preserve">or any unexpected </w:t>
      </w:r>
      <w:r w:rsidR="001A2645">
        <w:rPr>
          <w:lang w:val="en-GB"/>
        </w:rPr>
        <w:t>serious adverse event</w:t>
      </w:r>
      <w:r w:rsidR="00F23177">
        <w:rPr>
          <w:lang w:val="en-GB"/>
        </w:rPr>
        <w:t>, this will need to be reported</w:t>
      </w:r>
      <w:r w:rsidR="00545DC0">
        <w:rPr>
          <w:lang w:val="en-GB"/>
        </w:rPr>
        <w:t xml:space="preserve"> in a special section of the CRF</w:t>
      </w:r>
      <w:r w:rsidR="00C233B9">
        <w:rPr>
          <w:lang w:val="en-GB"/>
        </w:rPr>
        <w:t xml:space="preserve"> (adverse events). The principal investigator will then automatically be alerted.</w:t>
      </w:r>
      <w:r w:rsidR="00F23177">
        <w:rPr>
          <w:lang w:val="en-GB"/>
        </w:rPr>
        <w:t xml:space="preserve"> </w:t>
      </w:r>
      <w:r w:rsidR="00D06DBE">
        <w:rPr>
          <w:lang w:val="en-GB"/>
        </w:rPr>
        <w:t>Se</w:t>
      </w:r>
      <w:r w:rsidR="00196CDF">
        <w:rPr>
          <w:lang w:val="en-GB"/>
        </w:rPr>
        <w:t>e</w:t>
      </w:r>
      <w:r w:rsidR="00D06DBE">
        <w:rPr>
          <w:lang w:val="en-GB"/>
        </w:rPr>
        <w:t xml:space="preserve"> separate instruction for </w:t>
      </w:r>
      <w:r w:rsidR="0015393E">
        <w:rPr>
          <w:lang w:val="en-GB"/>
        </w:rPr>
        <w:t>reporting SAE</w:t>
      </w:r>
      <w:r w:rsidR="003365FE">
        <w:rPr>
          <w:lang w:val="en-GB"/>
        </w:rPr>
        <w:t xml:space="preserve">, available at </w:t>
      </w:r>
      <w:r w:rsidR="00196CDF">
        <w:rPr>
          <w:lang w:val="en-GB"/>
        </w:rPr>
        <w:t>www.princess2.org</w:t>
      </w:r>
      <w:r w:rsidR="00DC6534">
        <w:rPr>
          <w:lang w:val="en-GB"/>
        </w:rPr>
        <w:t>.</w:t>
      </w:r>
    </w:p>
    <w:p w14:paraId="755C16DD" w14:textId="7C0D3B72" w:rsidR="00A05D58" w:rsidRPr="00A05D58" w:rsidRDefault="00783C9C" w:rsidP="0071441D">
      <w:pPr>
        <w:jc w:val="both"/>
        <w:rPr>
          <w:lang w:val="en-GB"/>
        </w:rPr>
      </w:pPr>
      <w:r w:rsidRPr="00783C9C">
        <w:rPr>
          <w:lang w:val="en-GB"/>
        </w:rPr>
        <w:t xml:space="preserve">The site investigator will analyse and assess the significance of deviations as they occur, and the Steering Committee will assess site-specific </w:t>
      </w:r>
      <w:r w:rsidR="00104D99" w:rsidRPr="00783C9C">
        <w:rPr>
          <w:lang w:val="en-GB"/>
        </w:rPr>
        <w:t>deviations</w:t>
      </w:r>
      <w:r w:rsidRPr="00783C9C">
        <w:rPr>
          <w:lang w:val="en-GB"/>
        </w:rPr>
        <w:t xml:space="preserve">.  Significant </w:t>
      </w:r>
      <w:r w:rsidR="00104D99">
        <w:rPr>
          <w:lang w:val="en-GB"/>
        </w:rPr>
        <w:t>d</w:t>
      </w:r>
      <w:r w:rsidRPr="00783C9C">
        <w:rPr>
          <w:lang w:val="en-GB"/>
        </w:rPr>
        <w:t>eviations will be reported to the EC as required.</w:t>
      </w:r>
    </w:p>
    <w:p w14:paraId="1DF60ADE" w14:textId="77777777" w:rsidR="00C25F7F" w:rsidRPr="00C25F7F" w:rsidRDefault="00C25F7F" w:rsidP="0071441D">
      <w:pPr>
        <w:jc w:val="both"/>
        <w:rPr>
          <w:lang w:val="en-GB"/>
        </w:rPr>
      </w:pPr>
    </w:p>
    <w:p w14:paraId="20231A09" w14:textId="2DF8680A" w:rsidR="0039182A" w:rsidRDefault="0039182A" w:rsidP="0071441D">
      <w:pPr>
        <w:pStyle w:val="Heading1"/>
        <w:jc w:val="both"/>
        <w:rPr>
          <w:b w:val="0"/>
          <w:bCs/>
          <w:lang w:val="en-GB"/>
        </w:rPr>
      </w:pPr>
      <w:r w:rsidRPr="00663F7A">
        <w:rPr>
          <w:b w:val="0"/>
          <w:bCs/>
          <w:lang w:val="en-GB"/>
        </w:rPr>
        <w:t>3. Difficult cases</w:t>
      </w:r>
    </w:p>
    <w:p w14:paraId="069071D9" w14:textId="3C7D2BFB" w:rsidR="00026D8C" w:rsidRPr="00026D8C" w:rsidRDefault="00026D8C" w:rsidP="0071441D">
      <w:pPr>
        <w:jc w:val="both"/>
        <w:rPr>
          <w:lang w:val="en-GB"/>
        </w:rPr>
      </w:pPr>
      <w:r w:rsidRPr="00026D8C">
        <w:rPr>
          <w:lang w:val="en-GB"/>
        </w:rPr>
        <w:t>Initial care after cardiac arrest may be chaotic, and information regarding</w:t>
      </w:r>
      <w:r>
        <w:rPr>
          <w:lang w:val="en-GB"/>
        </w:rPr>
        <w:t xml:space="preserve"> </w:t>
      </w:r>
      <w:r w:rsidRPr="00026D8C">
        <w:rPr>
          <w:lang w:val="en-GB"/>
        </w:rPr>
        <w:t>the patient can be lacking. Borderline cases regarding eligibility and protocol deviations are</w:t>
      </w:r>
      <w:r>
        <w:rPr>
          <w:lang w:val="en-GB"/>
        </w:rPr>
        <w:t xml:space="preserve"> </w:t>
      </w:r>
      <w:r w:rsidRPr="00026D8C">
        <w:rPr>
          <w:lang w:val="en-GB"/>
        </w:rPr>
        <w:t>unavoidable. When possible</w:t>
      </w:r>
      <w:r w:rsidR="000F28BD">
        <w:rPr>
          <w:lang w:val="en-GB"/>
        </w:rPr>
        <w:t>,</w:t>
      </w:r>
      <w:r w:rsidRPr="00026D8C">
        <w:rPr>
          <w:lang w:val="en-GB"/>
        </w:rPr>
        <w:t xml:space="preserve"> the intervention should be completed if there aren’t ethical or</w:t>
      </w:r>
      <w:r>
        <w:rPr>
          <w:lang w:val="en-GB"/>
        </w:rPr>
        <w:t xml:space="preserve"> </w:t>
      </w:r>
      <w:r w:rsidRPr="00026D8C">
        <w:rPr>
          <w:lang w:val="en-GB"/>
        </w:rPr>
        <w:t>medical reasons for discontinuation. When in doubt about reporting a protocol deviation please</w:t>
      </w:r>
      <w:r w:rsidR="00456AF3">
        <w:rPr>
          <w:lang w:val="en-GB"/>
        </w:rPr>
        <w:t xml:space="preserve"> contact </w:t>
      </w:r>
      <w:r w:rsidR="00D85134">
        <w:rPr>
          <w:lang w:val="en-GB"/>
        </w:rPr>
        <w:t>the site invstigator.</w:t>
      </w:r>
    </w:p>
    <w:sectPr w:rsidR="00026D8C" w:rsidRPr="00026D8C" w:rsidSect="00CC5F28">
      <w:headerReference w:type="default" r:id="rId15"/>
      <w:footerReference w:type="default" r:id="rId16"/>
      <w:pgSz w:w="11906" w:h="16838"/>
      <w:pgMar w:top="243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melie Dillenbeck" w:date="2023-05-15T12:02:00Z" w:initials="ED">
    <w:p w14:paraId="74125BE0" w14:textId="3C7EFB0B" w:rsidR="00F31191" w:rsidRDefault="001619C9" w:rsidP="008514F1">
      <w:pPr>
        <w:pStyle w:val="CommentText"/>
      </w:pPr>
      <w:r>
        <w:rPr>
          <w:rStyle w:val="CommentReference"/>
        </w:rPr>
        <w:annotationRef/>
      </w:r>
      <w:r w:rsidR="00F31191">
        <w:t>? Från TTM2. Maxtid med avbrott?</w:t>
      </w:r>
    </w:p>
  </w:comment>
  <w:comment w:id="3" w:author="Emelie Dillenbeck" w:date="2023-05-30T13:39:00Z" w:initials="ED">
    <w:p w14:paraId="2E753D1F" w14:textId="77777777" w:rsidR="00532D6B" w:rsidRDefault="00532D6B" w:rsidP="002312DF">
      <w:pPr>
        <w:pStyle w:val="CommentText"/>
      </w:pPr>
      <w:r>
        <w:rPr>
          <w:rStyle w:val="CommentReference"/>
        </w:rPr>
        <w:annotationRef/>
      </w:r>
      <w:r>
        <w:t>Eller om det nu var personliga usernames och lösenord...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125BE0" w15:done="0"/>
  <w15:commentEx w15:paraId="2E753D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C9DEB" w16cex:dateUtc="2023-05-15T10:02:00Z"/>
  <w16cex:commentExtensible w16cex:durableId="28207AF7" w16cex:dateUtc="2023-05-30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25BE0" w16cid:durableId="280C9DEB"/>
  <w16cid:commentId w16cid:paraId="2E753D1F" w16cid:durableId="28207A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6671" w14:textId="77777777" w:rsidR="00940434" w:rsidRDefault="00940434" w:rsidP="00A83D64">
      <w:pPr>
        <w:spacing w:after="0" w:line="240" w:lineRule="auto"/>
      </w:pPr>
      <w:r>
        <w:separator/>
      </w:r>
    </w:p>
  </w:endnote>
  <w:endnote w:type="continuationSeparator" w:id="0">
    <w:p w14:paraId="4D955935" w14:textId="77777777" w:rsidR="00940434" w:rsidRDefault="00940434" w:rsidP="00A8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26116"/>
      <w:docPartObj>
        <w:docPartGallery w:val="Page Numbers (Bottom of Page)"/>
        <w:docPartUnique/>
      </w:docPartObj>
    </w:sdtPr>
    <w:sdtEndPr/>
    <w:sdtContent>
      <w:p w14:paraId="1887F7C6" w14:textId="31C50D4C" w:rsidR="00A83D64" w:rsidRDefault="00A83D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747E1" w14:textId="77777777" w:rsidR="00A83D64" w:rsidRDefault="00A83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98C9" w14:textId="77777777" w:rsidR="00940434" w:rsidRDefault="00940434" w:rsidP="00A83D64">
      <w:pPr>
        <w:spacing w:after="0" w:line="240" w:lineRule="auto"/>
      </w:pPr>
      <w:r>
        <w:separator/>
      </w:r>
    </w:p>
  </w:footnote>
  <w:footnote w:type="continuationSeparator" w:id="0">
    <w:p w14:paraId="0B31B949" w14:textId="77777777" w:rsidR="00940434" w:rsidRDefault="00940434" w:rsidP="00A8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0EBE" w14:textId="0910BB77" w:rsidR="00F12513" w:rsidRDefault="00F1251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083F6" wp14:editId="32CF7F14">
          <wp:simplePos x="0" y="0"/>
          <wp:positionH relativeFrom="margin">
            <wp:align>right</wp:align>
          </wp:positionH>
          <wp:positionV relativeFrom="paragraph">
            <wp:posOffset>9945</wp:posOffset>
          </wp:positionV>
          <wp:extent cx="2329815" cy="645795"/>
          <wp:effectExtent l="0" t="0" r="0" b="1905"/>
          <wp:wrapSquare wrapText="bothSides"/>
          <wp:docPr id="1719671817" name="Picture 1719671817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601608" name="Picture 1" descr="A picture containing text, font, logo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54A114" w14:textId="77777777" w:rsidR="00F12513" w:rsidRDefault="00F12513">
    <w:pPr>
      <w:pStyle w:val="Header"/>
      <w:rPr>
        <w:lang w:val="en-GB"/>
      </w:rPr>
    </w:pPr>
  </w:p>
  <w:p w14:paraId="1EBDAC3D" w14:textId="45A1DF71" w:rsidR="00043664" w:rsidRDefault="00BA07DF">
    <w:pPr>
      <w:pStyle w:val="Header"/>
      <w:rPr>
        <w:lang w:val="en-GB"/>
      </w:rPr>
    </w:pPr>
    <w:r>
      <w:rPr>
        <w:lang w:val="en-GB"/>
      </w:rPr>
      <w:t>Protocol Deviation Instructions</w:t>
    </w:r>
  </w:p>
  <w:p w14:paraId="0B7DB39E" w14:textId="5B95E015" w:rsidR="00A83D64" w:rsidRPr="00A83D64" w:rsidRDefault="00043664">
    <w:pPr>
      <w:pStyle w:val="Header"/>
      <w:rPr>
        <w:lang w:val="en-GB"/>
      </w:rPr>
    </w:pPr>
    <w:r>
      <w:rPr>
        <w:lang w:val="en-GB"/>
      </w:rPr>
      <w:t>V</w:t>
    </w:r>
    <w:r w:rsidRPr="00D0783D">
      <w:rPr>
        <w:lang w:val="en-GB"/>
      </w:rPr>
      <w:t>ersion 2</w:t>
    </w:r>
    <w:r w:rsidR="008D058C">
      <w:rPr>
        <w:lang w:val="en-GB"/>
      </w:rPr>
      <w:t>02</w:t>
    </w:r>
    <w:r>
      <w:rPr>
        <w:lang w:val="en-GB"/>
      </w:rPr>
      <w:t>3</w:t>
    </w:r>
    <w:r w:rsidR="00BA07DF">
      <w:rPr>
        <w:lang w:val="en-GB"/>
      </w:rPr>
      <w:t>0515</w:t>
    </w:r>
    <w:r w:rsidR="00A83D64">
      <w:ptab w:relativeTo="margin" w:alignment="center" w:leader="none"/>
    </w:r>
    <w:r w:rsidR="00A83D6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1B60"/>
    <w:multiLevelType w:val="hybridMultilevel"/>
    <w:tmpl w:val="A1B2D3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FC0"/>
    <w:multiLevelType w:val="hybridMultilevel"/>
    <w:tmpl w:val="14BCDFF0"/>
    <w:lvl w:ilvl="0" w:tplc="15D6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04A5"/>
    <w:multiLevelType w:val="hybridMultilevel"/>
    <w:tmpl w:val="9A52D5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8EB"/>
    <w:multiLevelType w:val="hybridMultilevel"/>
    <w:tmpl w:val="82A2E2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7FF"/>
    <w:multiLevelType w:val="hybridMultilevel"/>
    <w:tmpl w:val="42E6F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5A57"/>
    <w:multiLevelType w:val="hybridMultilevel"/>
    <w:tmpl w:val="4EB6356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840"/>
    <w:multiLevelType w:val="hybridMultilevel"/>
    <w:tmpl w:val="2092C1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46B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AAC"/>
    <w:multiLevelType w:val="hybridMultilevel"/>
    <w:tmpl w:val="E3F6D86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06506"/>
    <w:multiLevelType w:val="hybridMultilevel"/>
    <w:tmpl w:val="BE3A6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783D"/>
    <w:multiLevelType w:val="multilevel"/>
    <w:tmpl w:val="0C022C48"/>
    <w:lvl w:ilvl="0">
      <w:start w:val="1"/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345961"/>
    <w:multiLevelType w:val="hybridMultilevel"/>
    <w:tmpl w:val="7EEED6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96E4B"/>
    <w:multiLevelType w:val="hybridMultilevel"/>
    <w:tmpl w:val="74D699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04CA8"/>
    <w:multiLevelType w:val="hybridMultilevel"/>
    <w:tmpl w:val="9B56C1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A7869"/>
    <w:multiLevelType w:val="hybridMultilevel"/>
    <w:tmpl w:val="31F4C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08C6"/>
    <w:multiLevelType w:val="multilevel"/>
    <w:tmpl w:val="82CC359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0563C1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eastAsiaTheme="minorHAnsi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eastAsiaTheme="minorHAnsi" w:hint="default"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eastAsiaTheme="minorHAnsi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eastAsiaTheme="minorHAnsi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eastAsiaTheme="minorHAnsi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eastAsiaTheme="minorHAnsi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eastAsiaTheme="minorHAnsi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eastAsiaTheme="minorHAnsi" w:hint="default"/>
        <w:color w:val="0563C1" w:themeColor="hyperlink"/>
        <w:u w:val="single"/>
      </w:rPr>
    </w:lvl>
  </w:abstractNum>
  <w:abstractNum w:abstractNumId="15" w15:restartNumberingAfterBreak="0">
    <w:nsid w:val="5F4A6095"/>
    <w:multiLevelType w:val="multilevel"/>
    <w:tmpl w:val="BE50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760730"/>
    <w:multiLevelType w:val="multilevel"/>
    <w:tmpl w:val="F7145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45E3DEB"/>
    <w:multiLevelType w:val="multilevel"/>
    <w:tmpl w:val="BE50767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375AB1"/>
    <w:multiLevelType w:val="hybridMultilevel"/>
    <w:tmpl w:val="E1984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25603"/>
    <w:multiLevelType w:val="hybridMultilevel"/>
    <w:tmpl w:val="D1F072D0"/>
    <w:lvl w:ilvl="0" w:tplc="041D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0" w15:restartNumberingAfterBreak="0">
    <w:nsid w:val="7EC65775"/>
    <w:multiLevelType w:val="hybridMultilevel"/>
    <w:tmpl w:val="D38C35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8106">
    <w:abstractNumId w:val="2"/>
  </w:num>
  <w:num w:numId="2" w16cid:durableId="1140272289">
    <w:abstractNumId w:val="12"/>
  </w:num>
  <w:num w:numId="3" w16cid:durableId="1323313753">
    <w:abstractNumId w:val="3"/>
  </w:num>
  <w:num w:numId="4" w16cid:durableId="422990020">
    <w:abstractNumId w:val="8"/>
  </w:num>
  <w:num w:numId="5" w16cid:durableId="335546741">
    <w:abstractNumId w:val="16"/>
  </w:num>
  <w:num w:numId="6" w16cid:durableId="447746937">
    <w:abstractNumId w:val="11"/>
  </w:num>
  <w:num w:numId="7" w16cid:durableId="791362422">
    <w:abstractNumId w:val="15"/>
  </w:num>
  <w:num w:numId="8" w16cid:durableId="233856332">
    <w:abstractNumId w:val="18"/>
  </w:num>
  <w:num w:numId="9" w16cid:durableId="602150497">
    <w:abstractNumId w:val="10"/>
  </w:num>
  <w:num w:numId="10" w16cid:durableId="102650047">
    <w:abstractNumId w:val="20"/>
  </w:num>
  <w:num w:numId="11" w16cid:durableId="729381052">
    <w:abstractNumId w:val="17"/>
  </w:num>
  <w:num w:numId="12" w16cid:durableId="154031835">
    <w:abstractNumId w:val="14"/>
  </w:num>
  <w:num w:numId="13" w16cid:durableId="11883497">
    <w:abstractNumId w:val="0"/>
  </w:num>
  <w:num w:numId="14" w16cid:durableId="1532256206">
    <w:abstractNumId w:val="5"/>
  </w:num>
  <w:num w:numId="15" w16cid:durableId="459148860">
    <w:abstractNumId w:val="7"/>
  </w:num>
  <w:num w:numId="16" w16cid:durableId="240792108">
    <w:abstractNumId w:val="9"/>
  </w:num>
  <w:num w:numId="17" w16cid:durableId="1481386057">
    <w:abstractNumId w:val="4"/>
  </w:num>
  <w:num w:numId="18" w16cid:durableId="1029914300">
    <w:abstractNumId w:val="19"/>
  </w:num>
  <w:num w:numId="19" w16cid:durableId="836385779">
    <w:abstractNumId w:val="1"/>
  </w:num>
  <w:num w:numId="20" w16cid:durableId="1755660474">
    <w:abstractNumId w:val="13"/>
  </w:num>
  <w:num w:numId="21" w16cid:durableId="128877684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elie Dillenbeck">
    <w15:presenceInfo w15:providerId="Windows Live" w15:userId="68a0ceaef999da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AF"/>
    <w:rsid w:val="00001AE7"/>
    <w:rsid w:val="00003455"/>
    <w:rsid w:val="0000509E"/>
    <w:rsid w:val="00007B88"/>
    <w:rsid w:val="00014A83"/>
    <w:rsid w:val="000201C5"/>
    <w:rsid w:val="00021A03"/>
    <w:rsid w:val="0002355B"/>
    <w:rsid w:val="00026D8C"/>
    <w:rsid w:val="0003576E"/>
    <w:rsid w:val="000375C0"/>
    <w:rsid w:val="00037B15"/>
    <w:rsid w:val="000410A7"/>
    <w:rsid w:val="00041A27"/>
    <w:rsid w:val="00043664"/>
    <w:rsid w:val="000466B5"/>
    <w:rsid w:val="000478D0"/>
    <w:rsid w:val="00056D2E"/>
    <w:rsid w:val="00056EE9"/>
    <w:rsid w:val="00056F2C"/>
    <w:rsid w:val="000637E0"/>
    <w:rsid w:val="000773B7"/>
    <w:rsid w:val="00086A16"/>
    <w:rsid w:val="0009441E"/>
    <w:rsid w:val="00096307"/>
    <w:rsid w:val="000A11A7"/>
    <w:rsid w:val="000A2C18"/>
    <w:rsid w:val="000B1DA8"/>
    <w:rsid w:val="000B4EE3"/>
    <w:rsid w:val="000B741E"/>
    <w:rsid w:val="000C1EDB"/>
    <w:rsid w:val="000F28BD"/>
    <w:rsid w:val="000F604C"/>
    <w:rsid w:val="000F7E18"/>
    <w:rsid w:val="00104296"/>
    <w:rsid w:val="00104D99"/>
    <w:rsid w:val="001162A9"/>
    <w:rsid w:val="001240FB"/>
    <w:rsid w:val="001318A4"/>
    <w:rsid w:val="00132477"/>
    <w:rsid w:val="001348E8"/>
    <w:rsid w:val="00147765"/>
    <w:rsid w:val="00151F80"/>
    <w:rsid w:val="0015393E"/>
    <w:rsid w:val="00155A98"/>
    <w:rsid w:val="001576BE"/>
    <w:rsid w:val="00160EC3"/>
    <w:rsid w:val="001619C9"/>
    <w:rsid w:val="001863CC"/>
    <w:rsid w:val="00191E09"/>
    <w:rsid w:val="00193497"/>
    <w:rsid w:val="00196CDF"/>
    <w:rsid w:val="001A2645"/>
    <w:rsid w:val="001A3892"/>
    <w:rsid w:val="001B0778"/>
    <w:rsid w:val="001B294D"/>
    <w:rsid w:val="001C138E"/>
    <w:rsid w:val="001D0499"/>
    <w:rsid w:val="001D76BF"/>
    <w:rsid w:val="001E229D"/>
    <w:rsid w:val="001F4E0A"/>
    <w:rsid w:val="00203776"/>
    <w:rsid w:val="00204D45"/>
    <w:rsid w:val="0021225F"/>
    <w:rsid w:val="00214404"/>
    <w:rsid w:val="00214E1E"/>
    <w:rsid w:val="00215CE2"/>
    <w:rsid w:val="00221150"/>
    <w:rsid w:val="00226F8F"/>
    <w:rsid w:val="00240CF2"/>
    <w:rsid w:val="00244900"/>
    <w:rsid w:val="00245E24"/>
    <w:rsid w:val="00247FEE"/>
    <w:rsid w:val="0026008E"/>
    <w:rsid w:val="0026540C"/>
    <w:rsid w:val="0027432E"/>
    <w:rsid w:val="0027590E"/>
    <w:rsid w:val="00281C78"/>
    <w:rsid w:val="002901C5"/>
    <w:rsid w:val="0029098D"/>
    <w:rsid w:val="002909CF"/>
    <w:rsid w:val="0029597D"/>
    <w:rsid w:val="002A7B8A"/>
    <w:rsid w:val="002B636C"/>
    <w:rsid w:val="002D117A"/>
    <w:rsid w:val="002D532A"/>
    <w:rsid w:val="002D598F"/>
    <w:rsid w:val="002D5DD3"/>
    <w:rsid w:val="002E0A9A"/>
    <w:rsid w:val="002E7908"/>
    <w:rsid w:val="002F1ACC"/>
    <w:rsid w:val="003047EC"/>
    <w:rsid w:val="00306DD6"/>
    <w:rsid w:val="00313B9B"/>
    <w:rsid w:val="0032095B"/>
    <w:rsid w:val="003242E1"/>
    <w:rsid w:val="003365FE"/>
    <w:rsid w:val="00336C17"/>
    <w:rsid w:val="00347AB4"/>
    <w:rsid w:val="00363743"/>
    <w:rsid w:val="00365149"/>
    <w:rsid w:val="003710B4"/>
    <w:rsid w:val="00382806"/>
    <w:rsid w:val="0039182A"/>
    <w:rsid w:val="00392369"/>
    <w:rsid w:val="00392679"/>
    <w:rsid w:val="003B107A"/>
    <w:rsid w:val="003B28BE"/>
    <w:rsid w:val="003C24B7"/>
    <w:rsid w:val="003C52A2"/>
    <w:rsid w:val="003C6852"/>
    <w:rsid w:val="003D6373"/>
    <w:rsid w:val="003D6930"/>
    <w:rsid w:val="003D6A5C"/>
    <w:rsid w:val="003E4CAB"/>
    <w:rsid w:val="004026D3"/>
    <w:rsid w:val="00404197"/>
    <w:rsid w:val="0040540B"/>
    <w:rsid w:val="0041264E"/>
    <w:rsid w:val="00420831"/>
    <w:rsid w:val="00451F90"/>
    <w:rsid w:val="00456AF3"/>
    <w:rsid w:val="00457803"/>
    <w:rsid w:val="004660CA"/>
    <w:rsid w:val="00471AB7"/>
    <w:rsid w:val="00472765"/>
    <w:rsid w:val="00477566"/>
    <w:rsid w:val="004815C8"/>
    <w:rsid w:val="0048241F"/>
    <w:rsid w:val="004849E4"/>
    <w:rsid w:val="004878E8"/>
    <w:rsid w:val="00490F3F"/>
    <w:rsid w:val="00491BEB"/>
    <w:rsid w:val="004A2C6E"/>
    <w:rsid w:val="004A4F12"/>
    <w:rsid w:val="004D6114"/>
    <w:rsid w:val="004D7CCC"/>
    <w:rsid w:val="00500927"/>
    <w:rsid w:val="00527717"/>
    <w:rsid w:val="005300AF"/>
    <w:rsid w:val="005329F7"/>
    <w:rsid w:val="00532D6B"/>
    <w:rsid w:val="005369B5"/>
    <w:rsid w:val="00545DC0"/>
    <w:rsid w:val="005504D2"/>
    <w:rsid w:val="005546E2"/>
    <w:rsid w:val="005635D2"/>
    <w:rsid w:val="00570152"/>
    <w:rsid w:val="00582A76"/>
    <w:rsid w:val="005B023A"/>
    <w:rsid w:val="005B12DB"/>
    <w:rsid w:val="005B583A"/>
    <w:rsid w:val="005C08EF"/>
    <w:rsid w:val="005C5242"/>
    <w:rsid w:val="005F4D6E"/>
    <w:rsid w:val="006117D9"/>
    <w:rsid w:val="00627F47"/>
    <w:rsid w:val="00633428"/>
    <w:rsid w:val="00635EEA"/>
    <w:rsid w:val="006411DC"/>
    <w:rsid w:val="006459DA"/>
    <w:rsid w:val="00645B2F"/>
    <w:rsid w:val="006605AB"/>
    <w:rsid w:val="00663F7A"/>
    <w:rsid w:val="00673A70"/>
    <w:rsid w:val="00675615"/>
    <w:rsid w:val="00685354"/>
    <w:rsid w:val="00686EB4"/>
    <w:rsid w:val="006B0865"/>
    <w:rsid w:val="006B0A24"/>
    <w:rsid w:val="006C0D72"/>
    <w:rsid w:val="006C522F"/>
    <w:rsid w:val="006C5610"/>
    <w:rsid w:val="006D32E2"/>
    <w:rsid w:val="006D607A"/>
    <w:rsid w:val="006D667B"/>
    <w:rsid w:val="006F4257"/>
    <w:rsid w:val="006F56BC"/>
    <w:rsid w:val="006F755D"/>
    <w:rsid w:val="00701F5D"/>
    <w:rsid w:val="00712350"/>
    <w:rsid w:val="007134D9"/>
    <w:rsid w:val="007134E0"/>
    <w:rsid w:val="0071441D"/>
    <w:rsid w:val="00715C6D"/>
    <w:rsid w:val="00726D5E"/>
    <w:rsid w:val="00735D99"/>
    <w:rsid w:val="00736427"/>
    <w:rsid w:val="00753C8E"/>
    <w:rsid w:val="00764001"/>
    <w:rsid w:val="00764589"/>
    <w:rsid w:val="007725A5"/>
    <w:rsid w:val="00777705"/>
    <w:rsid w:val="00783C9C"/>
    <w:rsid w:val="00790C7C"/>
    <w:rsid w:val="007A3663"/>
    <w:rsid w:val="007A3E34"/>
    <w:rsid w:val="007B0B6D"/>
    <w:rsid w:val="007B4B1F"/>
    <w:rsid w:val="007C14BD"/>
    <w:rsid w:val="007C3607"/>
    <w:rsid w:val="007C5E94"/>
    <w:rsid w:val="007D0DA5"/>
    <w:rsid w:val="007D15DD"/>
    <w:rsid w:val="007D1BA1"/>
    <w:rsid w:val="007D5D94"/>
    <w:rsid w:val="007D7049"/>
    <w:rsid w:val="007D71D6"/>
    <w:rsid w:val="007E1928"/>
    <w:rsid w:val="007F4C4A"/>
    <w:rsid w:val="007F7230"/>
    <w:rsid w:val="00800ED5"/>
    <w:rsid w:val="008067CF"/>
    <w:rsid w:val="00817C22"/>
    <w:rsid w:val="008246AA"/>
    <w:rsid w:val="008274FB"/>
    <w:rsid w:val="008357BC"/>
    <w:rsid w:val="00842462"/>
    <w:rsid w:val="00860183"/>
    <w:rsid w:val="008657D0"/>
    <w:rsid w:val="0087569C"/>
    <w:rsid w:val="008806A4"/>
    <w:rsid w:val="008859AC"/>
    <w:rsid w:val="00892FA4"/>
    <w:rsid w:val="00896967"/>
    <w:rsid w:val="008A4CA3"/>
    <w:rsid w:val="008A545F"/>
    <w:rsid w:val="008A64FF"/>
    <w:rsid w:val="008B46F4"/>
    <w:rsid w:val="008B7BAB"/>
    <w:rsid w:val="008C227D"/>
    <w:rsid w:val="008C2F4F"/>
    <w:rsid w:val="008D058C"/>
    <w:rsid w:val="008D726C"/>
    <w:rsid w:val="008F1C18"/>
    <w:rsid w:val="008F2558"/>
    <w:rsid w:val="008F7F05"/>
    <w:rsid w:val="00902348"/>
    <w:rsid w:val="00915A56"/>
    <w:rsid w:val="00915D9D"/>
    <w:rsid w:val="009336B1"/>
    <w:rsid w:val="00940317"/>
    <w:rsid w:val="00940434"/>
    <w:rsid w:val="0095167A"/>
    <w:rsid w:val="0096081E"/>
    <w:rsid w:val="00961C32"/>
    <w:rsid w:val="009747C4"/>
    <w:rsid w:val="00976F39"/>
    <w:rsid w:val="0099122F"/>
    <w:rsid w:val="009923FE"/>
    <w:rsid w:val="00992C08"/>
    <w:rsid w:val="00993BCE"/>
    <w:rsid w:val="0099434D"/>
    <w:rsid w:val="00995925"/>
    <w:rsid w:val="009A231D"/>
    <w:rsid w:val="009B4E41"/>
    <w:rsid w:val="009C0AB0"/>
    <w:rsid w:val="009C3EA1"/>
    <w:rsid w:val="009D59E4"/>
    <w:rsid w:val="009E1F43"/>
    <w:rsid w:val="009F2446"/>
    <w:rsid w:val="00A018EA"/>
    <w:rsid w:val="00A02A10"/>
    <w:rsid w:val="00A05D58"/>
    <w:rsid w:val="00A14449"/>
    <w:rsid w:val="00A15EB9"/>
    <w:rsid w:val="00A1790D"/>
    <w:rsid w:val="00A251B8"/>
    <w:rsid w:val="00A31F25"/>
    <w:rsid w:val="00A40D7F"/>
    <w:rsid w:val="00A54B2E"/>
    <w:rsid w:val="00A6041E"/>
    <w:rsid w:val="00A61CCD"/>
    <w:rsid w:val="00A626DF"/>
    <w:rsid w:val="00A83D64"/>
    <w:rsid w:val="00A87B09"/>
    <w:rsid w:val="00AA3988"/>
    <w:rsid w:val="00AA3C1A"/>
    <w:rsid w:val="00AA3EF9"/>
    <w:rsid w:val="00AB683E"/>
    <w:rsid w:val="00AE4983"/>
    <w:rsid w:val="00AE50C8"/>
    <w:rsid w:val="00AF46B9"/>
    <w:rsid w:val="00B007C0"/>
    <w:rsid w:val="00B0510D"/>
    <w:rsid w:val="00B225F0"/>
    <w:rsid w:val="00B23972"/>
    <w:rsid w:val="00B30DDD"/>
    <w:rsid w:val="00B36C9D"/>
    <w:rsid w:val="00B36CB0"/>
    <w:rsid w:val="00B45549"/>
    <w:rsid w:val="00B51EAC"/>
    <w:rsid w:val="00B54C70"/>
    <w:rsid w:val="00B55A81"/>
    <w:rsid w:val="00B613F3"/>
    <w:rsid w:val="00B658F8"/>
    <w:rsid w:val="00B6597C"/>
    <w:rsid w:val="00B669BD"/>
    <w:rsid w:val="00B67E50"/>
    <w:rsid w:val="00B73C41"/>
    <w:rsid w:val="00B750D6"/>
    <w:rsid w:val="00B82A47"/>
    <w:rsid w:val="00B857C2"/>
    <w:rsid w:val="00B859CC"/>
    <w:rsid w:val="00B85D6E"/>
    <w:rsid w:val="00B86501"/>
    <w:rsid w:val="00BA07DF"/>
    <w:rsid w:val="00BA146E"/>
    <w:rsid w:val="00BA6A2D"/>
    <w:rsid w:val="00BC3B8D"/>
    <w:rsid w:val="00BD39D6"/>
    <w:rsid w:val="00BD5D93"/>
    <w:rsid w:val="00BD6334"/>
    <w:rsid w:val="00BD6572"/>
    <w:rsid w:val="00BE03F5"/>
    <w:rsid w:val="00BE0B0F"/>
    <w:rsid w:val="00BE2277"/>
    <w:rsid w:val="00BE583B"/>
    <w:rsid w:val="00BF706E"/>
    <w:rsid w:val="00C00012"/>
    <w:rsid w:val="00C028F1"/>
    <w:rsid w:val="00C05417"/>
    <w:rsid w:val="00C06432"/>
    <w:rsid w:val="00C1382D"/>
    <w:rsid w:val="00C159BB"/>
    <w:rsid w:val="00C21490"/>
    <w:rsid w:val="00C233B9"/>
    <w:rsid w:val="00C2344B"/>
    <w:rsid w:val="00C25F7F"/>
    <w:rsid w:val="00C26C42"/>
    <w:rsid w:val="00C32A3D"/>
    <w:rsid w:val="00C454EB"/>
    <w:rsid w:val="00C47514"/>
    <w:rsid w:val="00C641A0"/>
    <w:rsid w:val="00C94907"/>
    <w:rsid w:val="00CA4547"/>
    <w:rsid w:val="00CA7D88"/>
    <w:rsid w:val="00CB0847"/>
    <w:rsid w:val="00CB26CF"/>
    <w:rsid w:val="00CB4E96"/>
    <w:rsid w:val="00CC0D60"/>
    <w:rsid w:val="00CC303E"/>
    <w:rsid w:val="00CC3B68"/>
    <w:rsid w:val="00CC4787"/>
    <w:rsid w:val="00CC5F28"/>
    <w:rsid w:val="00CC696B"/>
    <w:rsid w:val="00CE3587"/>
    <w:rsid w:val="00CE6DC3"/>
    <w:rsid w:val="00CF0936"/>
    <w:rsid w:val="00D05090"/>
    <w:rsid w:val="00D06DBE"/>
    <w:rsid w:val="00D0783D"/>
    <w:rsid w:val="00D14192"/>
    <w:rsid w:val="00D14412"/>
    <w:rsid w:val="00D14434"/>
    <w:rsid w:val="00D144EF"/>
    <w:rsid w:val="00D1508D"/>
    <w:rsid w:val="00D2189B"/>
    <w:rsid w:val="00D220C6"/>
    <w:rsid w:val="00D2727A"/>
    <w:rsid w:val="00D34609"/>
    <w:rsid w:val="00D35F1F"/>
    <w:rsid w:val="00D416E3"/>
    <w:rsid w:val="00D43A74"/>
    <w:rsid w:val="00D46EF8"/>
    <w:rsid w:val="00D50871"/>
    <w:rsid w:val="00D51A7A"/>
    <w:rsid w:val="00D57F81"/>
    <w:rsid w:val="00D82C2E"/>
    <w:rsid w:val="00D85134"/>
    <w:rsid w:val="00D87A62"/>
    <w:rsid w:val="00D90111"/>
    <w:rsid w:val="00D97F8E"/>
    <w:rsid w:val="00DA0C42"/>
    <w:rsid w:val="00DA5990"/>
    <w:rsid w:val="00DB3B82"/>
    <w:rsid w:val="00DC255D"/>
    <w:rsid w:val="00DC3EEE"/>
    <w:rsid w:val="00DC6534"/>
    <w:rsid w:val="00DD0EF3"/>
    <w:rsid w:val="00DD39B8"/>
    <w:rsid w:val="00DD4000"/>
    <w:rsid w:val="00DD45FD"/>
    <w:rsid w:val="00DE260D"/>
    <w:rsid w:val="00DF1192"/>
    <w:rsid w:val="00DF1406"/>
    <w:rsid w:val="00DF6FA3"/>
    <w:rsid w:val="00E01FF4"/>
    <w:rsid w:val="00E0743D"/>
    <w:rsid w:val="00E214E0"/>
    <w:rsid w:val="00E226D4"/>
    <w:rsid w:val="00E33C49"/>
    <w:rsid w:val="00E47BE9"/>
    <w:rsid w:val="00E47D41"/>
    <w:rsid w:val="00E522C2"/>
    <w:rsid w:val="00E601D7"/>
    <w:rsid w:val="00E66416"/>
    <w:rsid w:val="00E73221"/>
    <w:rsid w:val="00E95EA8"/>
    <w:rsid w:val="00EA11B4"/>
    <w:rsid w:val="00EA2A21"/>
    <w:rsid w:val="00EA47F3"/>
    <w:rsid w:val="00EB3693"/>
    <w:rsid w:val="00EB542E"/>
    <w:rsid w:val="00EC4AD8"/>
    <w:rsid w:val="00EC6CAE"/>
    <w:rsid w:val="00EC7F4F"/>
    <w:rsid w:val="00ED421C"/>
    <w:rsid w:val="00EE00C0"/>
    <w:rsid w:val="00EE4796"/>
    <w:rsid w:val="00EE7870"/>
    <w:rsid w:val="00EF0DF7"/>
    <w:rsid w:val="00EF2298"/>
    <w:rsid w:val="00EF5D54"/>
    <w:rsid w:val="00EF7DEF"/>
    <w:rsid w:val="00F047F1"/>
    <w:rsid w:val="00F069CB"/>
    <w:rsid w:val="00F12513"/>
    <w:rsid w:val="00F161FA"/>
    <w:rsid w:val="00F17BD0"/>
    <w:rsid w:val="00F23177"/>
    <w:rsid w:val="00F31191"/>
    <w:rsid w:val="00F35B07"/>
    <w:rsid w:val="00F402B9"/>
    <w:rsid w:val="00F4262A"/>
    <w:rsid w:val="00F51DD1"/>
    <w:rsid w:val="00F5399C"/>
    <w:rsid w:val="00F54E9D"/>
    <w:rsid w:val="00F56CE7"/>
    <w:rsid w:val="00F630F1"/>
    <w:rsid w:val="00F7520D"/>
    <w:rsid w:val="00F76FA2"/>
    <w:rsid w:val="00F81793"/>
    <w:rsid w:val="00F84994"/>
    <w:rsid w:val="00F878B2"/>
    <w:rsid w:val="00F87B27"/>
    <w:rsid w:val="00F92CB9"/>
    <w:rsid w:val="00F945B6"/>
    <w:rsid w:val="00FB0D4A"/>
    <w:rsid w:val="00FB3935"/>
    <w:rsid w:val="00FC1C57"/>
    <w:rsid w:val="00FC4887"/>
    <w:rsid w:val="00FD1928"/>
    <w:rsid w:val="00FD6DBA"/>
    <w:rsid w:val="00FE0170"/>
    <w:rsid w:val="00FE7728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E223"/>
  <w15:chartTrackingRefBased/>
  <w15:docId w15:val="{CCAB9BBB-B695-47BC-A1B1-6668ED3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64"/>
  </w:style>
  <w:style w:type="paragraph" w:styleId="Footer">
    <w:name w:val="footer"/>
    <w:basedOn w:val="Normal"/>
    <w:link w:val="FooterChar"/>
    <w:uiPriority w:val="99"/>
    <w:unhideWhenUsed/>
    <w:rsid w:val="00A8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64"/>
  </w:style>
  <w:style w:type="character" w:customStyle="1" w:styleId="Heading1Char">
    <w:name w:val="Heading 1 Char"/>
    <w:basedOn w:val="DefaultParagraphFont"/>
    <w:link w:val="Heading1"/>
    <w:uiPriority w:val="9"/>
    <w:rsid w:val="009A231D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636C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D63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31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3F5"/>
    <w:rPr>
      <w:rFonts w:asciiTheme="majorHAnsi" w:eastAsiaTheme="majorEastAsia" w:hAnsiTheme="majorHAnsi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26C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6C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26C4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26C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4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32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AD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F7F05"/>
    <w:pPr>
      <w:numPr>
        <w:numId w:val="11"/>
      </w:numPr>
    </w:pPr>
  </w:style>
  <w:style w:type="character" w:styleId="SubtleEmphasis">
    <w:name w:val="Subtle Emphasis"/>
    <w:basedOn w:val="DefaultParagraphFont"/>
    <w:uiPriority w:val="19"/>
    <w:qFormat/>
    <w:rsid w:val="00B36C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5E7A2E85-DFEE-4A6B-8B2D-45B57B4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553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Dillenbeck</dc:creator>
  <cp:keywords/>
  <dc:description/>
  <cp:lastModifiedBy>Emelie Dillenbeck</cp:lastModifiedBy>
  <cp:revision>439</cp:revision>
  <dcterms:created xsi:type="dcterms:W3CDTF">2023-04-05T13:01:00Z</dcterms:created>
  <dcterms:modified xsi:type="dcterms:W3CDTF">2023-09-28T12:09:00Z</dcterms:modified>
</cp:coreProperties>
</file>